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7</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F06FBB">
        <w:rPr>
          <w:rFonts w:ascii="Times New Roman" w:hAnsi="Times New Roman"/>
          <w:b/>
          <w:sz w:val="32"/>
          <w:szCs w:val="32"/>
        </w:rPr>
        <w:t>7</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F06FBB">
        <w:rPr>
          <w:rFonts w:ascii="Times New Roman" w:hAnsi="Times New Roman"/>
          <w:sz w:val="28"/>
          <w:szCs w:val="28"/>
        </w:rPr>
        <w:t>7</w:t>
      </w:r>
      <w:r w:rsidR="00102DD2" w:rsidRPr="00774EFC">
        <w:rPr>
          <w:rFonts w:ascii="Times New Roman" w:hAnsi="Times New Roman"/>
          <w:sz w:val="28"/>
          <w:szCs w:val="28"/>
          <w:lang w:val="vi-VN"/>
        </w:rPr>
        <w:t xml:space="preserve"> tháng </w:t>
      </w:r>
      <w:r w:rsidR="00F06FBB">
        <w:rPr>
          <w:rFonts w:ascii="Times New Roman" w:hAnsi="Times New Roman"/>
          <w:sz w:val="28"/>
          <w:szCs w:val="28"/>
        </w:rPr>
        <w:t>7</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F06FBB">
        <w:rPr>
          <w:rFonts w:ascii="Times New Roman" w:hAnsi="Times New Roman"/>
          <w:sz w:val="28"/>
          <w:szCs w:val="28"/>
        </w:rPr>
        <w:t>7</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F06FBB">
        <w:rPr>
          <w:rFonts w:ascii="Times New Roman" w:hAnsi="Times New Roman"/>
          <w:sz w:val="28"/>
          <w:szCs w:val="28"/>
        </w:rPr>
        <w:t>7</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Pr>
          <w:rFonts w:ascii="Times New Roman" w:hAnsi="Times New Roman"/>
          <w:sz w:val="28"/>
          <w:szCs w:val="28"/>
        </w:rPr>
        <w:t>70</w:t>
      </w:r>
      <w:r w:rsidRPr="00774EFC">
        <w:rPr>
          <w:rFonts w:ascii="Times New Roman" w:hAnsi="Times New Roman"/>
          <w:sz w:val="28"/>
          <w:szCs w:val="28"/>
          <w:lang w:val="vi-VN"/>
        </w:rPr>
        <w:t xml:space="preserve">-NQ/ĐU ngày </w:t>
      </w:r>
      <w:r w:rsidR="004A529E">
        <w:rPr>
          <w:rFonts w:ascii="Times New Roman" w:hAnsi="Times New Roman"/>
          <w:sz w:val="28"/>
          <w:szCs w:val="28"/>
        </w:rPr>
        <w:t>0</w:t>
      </w:r>
      <w:r w:rsidR="00F06FBB">
        <w:rPr>
          <w:rFonts w:ascii="Times New Roman" w:hAnsi="Times New Roman"/>
          <w:sz w:val="28"/>
          <w:szCs w:val="28"/>
        </w:rPr>
        <w:t>4</w:t>
      </w:r>
      <w:r w:rsidRPr="00774EFC">
        <w:rPr>
          <w:rFonts w:ascii="Times New Roman" w:hAnsi="Times New Roman"/>
          <w:sz w:val="28"/>
          <w:szCs w:val="28"/>
          <w:lang w:val="vi-VN"/>
        </w:rPr>
        <w:t xml:space="preserve"> tháng </w:t>
      </w:r>
      <w:r w:rsidR="00F06FBB">
        <w:rPr>
          <w:rFonts w:ascii="Times New Roman" w:hAnsi="Times New Roman"/>
          <w:sz w:val="28"/>
          <w:szCs w:val="28"/>
        </w:rPr>
        <w:t>7</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F06FBB" w:rsidRPr="003E2526" w:rsidRDefault="00F06FBB" w:rsidP="00F06FBB">
      <w:pPr>
        <w:numPr>
          <w:ilvl w:val="0"/>
          <w:numId w:val="46"/>
        </w:numPr>
        <w:tabs>
          <w:tab w:val="left" w:pos="993"/>
        </w:tabs>
        <w:spacing w:before="120" w:after="120"/>
        <w:ind w:left="0" w:firstLine="709"/>
        <w:jc w:val="both"/>
        <w:rPr>
          <w:rFonts w:ascii="Times New Roman" w:eastAsia="Arial" w:hAnsi="Times New Roman"/>
          <w:sz w:val="28"/>
          <w:szCs w:val="28"/>
        </w:rPr>
      </w:pPr>
      <w:r w:rsidRPr="003E2526">
        <w:rPr>
          <w:rFonts w:ascii="Times New Roman" w:eastAsia="Arial" w:hAnsi="Times New Roman"/>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F06FBB" w:rsidRPr="003E2526" w:rsidRDefault="00F06FBB" w:rsidP="00F06FBB">
      <w:pPr>
        <w:numPr>
          <w:ilvl w:val="0"/>
          <w:numId w:val="46"/>
        </w:numPr>
        <w:tabs>
          <w:tab w:val="left" w:pos="993"/>
        </w:tabs>
        <w:spacing w:before="120" w:after="120"/>
        <w:ind w:left="0" w:firstLine="709"/>
        <w:jc w:val="both"/>
        <w:rPr>
          <w:rFonts w:ascii="Times New Roman" w:eastAsia="Arial" w:hAnsi="Times New Roman"/>
          <w:sz w:val="28"/>
          <w:szCs w:val="28"/>
        </w:rPr>
      </w:pPr>
      <w:r w:rsidRPr="003E2526">
        <w:rPr>
          <w:rFonts w:ascii="Times New Roman" w:eastAsia="Arial" w:hAnsi="Times New Roman"/>
          <w:sz w:val="28"/>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F06FBB" w:rsidRPr="003E2526" w:rsidRDefault="00F06FBB" w:rsidP="00F06FBB">
      <w:pPr>
        <w:numPr>
          <w:ilvl w:val="0"/>
          <w:numId w:val="46"/>
        </w:numPr>
        <w:tabs>
          <w:tab w:val="left" w:pos="993"/>
        </w:tabs>
        <w:spacing w:before="120" w:after="120"/>
        <w:ind w:left="0" w:firstLine="709"/>
        <w:jc w:val="both"/>
        <w:rPr>
          <w:rFonts w:ascii="Times New Roman" w:eastAsia="Arial" w:hAnsi="Times New Roman"/>
          <w:sz w:val="28"/>
          <w:szCs w:val="28"/>
        </w:rPr>
      </w:pPr>
      <w:r w:rsidRPr="003E2526">
        <w:rPr>
          <w:rFonts w:ascii="Times New Roman" w:eastAsia="Arial" w:hAnsi="Times New Roman"/>
          <w:sz w:val="28"/>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856B96" w:rsidRPr="00774EFC" w:rsidRDefault="00F06FBB" w:rsidP="00F06FBB">
      <w:pPr>
        <w:numPr>
          <w:ilvl w:val="0"/>
          <w:numId w:val="46"/>
        </w:numPr>
        <w:tabs>
          <w:tab w:val="left" w:pos="993"/>
        </w:tabs>
        <w:spacing w:before="120" w:after="120"/>
        <w:ind w:left="0" w:firstLine="709"/>
        <w:jc w:val="both"/>
        <w:rPr>
          <w:rFonts w:ascii="Times New Roman" w:hAnsi="Times New Roman"/>
          <w:sz w:val="28"/>
          <w:szCs w:val="28"/>
        </w:rPr>
      </w:pPr>
      <w:r w:rsidRPr="003E2526">
        <w:rPr>
          <w:rFonts w:ascii="Times New Roman" w:eastAsia="Arial" w:hAnsi="Times New Roman"/>
          <w:sz w:val="28"/>
          <w:szCs w:val="28"/>
        </w:rPr>
        <w:t>Công văn số 944-CV/ĐU ngày 24/6/2019 của Đảng ủy Sở Giáo dục và Đào tạo TP.Hồ Chí Minh về tiếp tục đẩy mạnh việc lãnh đạo, chỉ đạo xây dựng và thực hiện Quy chế dân chủ ở cơ sở</w:t>
      </w:r>
      <w:r>
        <w:rPr>
          <w:rFonts w:ascii="Times New Roman" w:eastAsia="Arial" w:hAnsi="Times New Roman"/>
          <w:sz w:val="28"/>
          <w:szCs w:val="28"/>
        </w:rPr>
        <w:t>.</w:t>
      </w:r>
      <w:r w:rsidR="00856B96"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4A529E">
        <w:rPr>
          <w:rFonts w:ascii="Times New Roman" w:hAnsi="Times New Roman"/>
          <w:sz w:val="28"/>
          <w:szCs w:val="28"/>
        </w:rPr>
        <w:t>6</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t>Tổ chức cho SV đăng ký học hè một số học phần; Thi học kỳ 2 theo kế hoạch; Tổ chức ôn và thi tốt nghiệp 16TCCN (9+3), 16CĐN (12+3) kỳ thi tháng 7/2019 và 16 TCN (9+3) kỳ thi tháng 8/2019; Tiếp tục dự giờ Giảng viên các khoa; Tính giờ dạy thêm năm học 2018-2019; Đánh giá giảng viên đi thực tập tại doanh nghiệp; Tổ chức cho sinh viên đi thực tập và học tập tại doanh nghiệp; Thực hiện khảo sát tỷ lệ có việc làm của SV tốt nghiệp sau 6 tháng, 12 tháng;</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lastRenderedPageBreak/>
        <w:t>Nghiệm thu chương trình đào tạo các ngành năm học 2019 – 2020; Xây dựng chương trình đào tạo 12 ngành chất lượng cao; Xây dựng chương trình đào tạo theo phương pháp CDIO ngành công nghệ Điện – Điện tử và theo chuẩn kiểm định ABET; Bổ sung các chức năng của các phần mềm quản lý; Xin mở ngành Logistic, ngành Quản lý xây dựng và chế tạo khuôn mẫu; Tổ chức cho HS Trung cấp khóa 2019 học giáo dục định hướng và học phần Kỹ năng mềm từ 22/7/2019; Tổ chức in bằng tốt nghiệp cho sinh viên khóa 17T2, 17 LTCĐ;</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t xml:space="preserve">Tiếp tục tuyển sinh liên thông cao đẳng với các trường Trung cấp; Tiếp tục thu nhận hồ sơ tuyển sinh và gọi nhập học trung cấp, cao đẳng năm 2019; Thực hiện đăng tin bài trên Website nhà trường; Cập nhật các thông tin tuyển sinh năm 2019 lên </w:t>
      </w:r>
      <w:r>
        <w:rPr>
          <w:rFonts w:ascii="Times New Roman" w:eastAsia="Arial" w:hAnsi="Times New Roman"/>
          <w:sz w:val="28"/>
          <w:szCs w:val="28"/>
        </w:rPr>
        <w:t xml:space="preserve">các trang </w:t>
      </w:r>
      <w:r w:rsidRPr="003E2526">
        <w:rPr>
          <w:rFonts w:ascii="Times New Roman" w:eastAsia="Arial" w:hAnsi="Times New Roman"/>
          <w:sz w:val="28"/>
          <w:szCs w:val="28"/>
        </w:rPr>
        <w:t>Website, Fanpage, Facebook; Đăng các bài hướng dẫn tuyển sinh cho CBGVNV - HSSV trên các Fanpage, Facebook, Web, Egov của Trường; Triển khai kế hoạch tuyển sinh trực tuyến qua hình thức LiveStream;</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t>Chuẩn bị công tác thu học phí khóa mới; Tiếp tục sắp xếp lại các phòng làm việc và thực hành cho các khoa; Triển khai phần mềm thu học phí qua Ngân hàng;</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t xml:space="preserve">Thực hiện các đề tài nghiên cứu khoa học với các tỉnh; Nâng cấp các thiết bị giảng dạy tự làm chuẩn bị tham gia kỳ thi cấp quốc gia; Triển khai dự án thành lập Trung tâm làm bánh; Dự án phòng học thông minh; Dự án chương trình mục tiêu năm 2019; Tổ chức thi Ngoại ngữ, Tin học và học ngắn hạn; tổ chức cuộc thi “Mô hình Nhà trường thông minh”; Chuẩn bị hội thảo khoa học 2019 chủ đề “Quản trị Nhà trường thông minh trong bối cảnh Cách mạng công nghiệp 4.0”; tìm các Nhà tài trợ cho Hội thảo;  </w:t>
      </w:r>
    </w:p>
    <w:p w:rsidR="009E29AA" w:rsidRPr="003E2526" w:rsidRDefault="009E29AA" w:rsidP="009E29AA">
      <w:pPr>
        <w:pStyle w:val="ListParagraph"/>
        <w:numPr>
          <w:ilvl w:val="0"/>
          <w:numId w:val="48"/>
        </w:numPr>
        <w:tabs>
          <w:tab w:val="left" w:pos="993"/>
        </w:tabs>
        <w:spacing w:after="80" w:line="340" w:lineRule="exact"/>
        <w:ind w:left="0" w:firstLine="705"/>
        <w:jc w:val="both"/>
        <w:rPr>
          <w:rFonts w:ascii="Times New Roman" w:eastAsia="Arial" w:hAnsi="Times New Roman"/>
          <w:sz w:val="28"/>
          <w:szCs w:val="28"/>
        </w:rPr>
      </w:pPr>
      <w:r w:rsidRPr="003E2526">
        <w:rPr>
          <w:rFonts w:ascii="Times New Roman" w:eastAsia="Arial" w:hAnsi="Times New Roman"/>
          <w:sz w:val="28"/>
          <w:szCs w:val="28"/>
        </w:rPr>
        <w:t>Triển khai công tác kiểm định chất lượng đào tạo theo tiêu chí Bộ Lao động - Thương binh và Xã hội; Đánh giá kết quả rèn luyện sinh viên cho năm học 2018 - 2019; Xét học bổng khuyến khích học tập cho sinh viên; Kiểm tra sinh hoạt của HSSV tại Ký túc xá, công tác quản lý sinh viên trong toàn trường; Xây dựng Bộ quy tắc ứng xử trong nhà trường;</w:t>
      </w:r>
    </w:p>
    <w:p w:rsidR="004A529E" w:rsidRPr="00774EFC" w:rsidRDefault="009E29AA" w:rsidP="009E29AA">
      <w:pPr>
        <w:numPr>
          <w:ilvl w:val="0"/>
          <w:numId w:val="46"/>
        </w:numPr>
        <w:tabs>
          <w:tab w:val="left" w:pos="993"/>
        </w:tabs>
        <w:spacing w:before="120" w:after="120"/>
        <w:ind w:left="0" w:firstLine="709"/>
        <w:jc w:val="both"/>
        <w:rPr>
          <w:rFonts w:ascii="Times New Roman" w:eastAsia="Calibri" w:hAnsi="Times New Roman"/>
          <w:sz w:val="28"/>
          <w:szCs w:val="28"/>
        </w:rPr>
      </w:pPr>
      <w:r w:rsidRPr="003E2526">
        <w:rPr>
          <w:rFonts w:ascii="Times New Roman" w:eastAsia="Arial" w:hAnsi="Times New Roman"/>
          <w:sz w:val="28"/>
          <w:szCs w:val="28"/>
        </w:rPr>
        <w:t>Thực hiện chính sách chất lượng, mục tiêu chất lượng theo hệ thống quản lý chất lượng ISO của trường; Tiếp tục duy trì và cải tiến hệ thống quản lý chất lượng ISO, hoàn tất đánh giá nội bộ và báo cáo khắc phục trong tháng 7/2019.</w:t>
      </w:r>
      <w:r w:rsidR="004A529E">
        <w:rPr>
          <w:rFonts w:ascii="Times New Roman" w:eastAsia="Calibri"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9E29AA" w:rsidRDefault="0068607E" w:rsidP="0068607E">
      <w:pPr>
        <w:numPr>
          <w:ilvl w:val="0"/>
          <w:numId w:val="46"/>
        </w:numPr>
        <w:tabs>
          <w:tab w:val="left" w:pos="993"/>
        </w:tabs>
        <w:spacing w:before="120" w:after="120"/>
        <w:ind w:left="0" w:firstLine="709"/>
        <w:jc w:val="both"/>
        <w:rPr>
          <w:rFonts w:ascii="Times New Roman" w:hAnsi="Times New Roman"/>
          <w:sz w:val="28"/>
          <w:szCs w:val="28"/>
        </w:rPr>
      </w:pPr>
      <w:r>
        <w:rPr>
          <w:rFonts w:ascii="Times New Roman" w:hAnsi="Times New Roman"/>
          <w:sz w:val="28"/>
          <w:szCs w:val="28"/>
        </w:rPr>
        <w:t xml:space="preserve">Chi ủy </w:t>
      </w:r>
      <w:r w:rsidR="009E29AA">
        <w:rPr>
          <w:rFonts w:ascii="Times New Roman" w:hAnsi="Times New Roman"/>
          <w:sz w:val="28"/>
          <w:szCs w:val="28"/>
        </w:rPr>
        <w:t xml:space="preserve">thực hiện Kế hoạch số 19-KH/ĐU về quy hoạch nguồn nhân sự cấp úy từ năm 2020 và những năm tiếp theo. </w:t>
      </w:r>
    </w:p>
    <w:p w:rsidR="009E29AA" w:rsidRDefault="009E29AA">
      <w:pPr>
        <w:rPr>
          <w:rFonts w:ascii="Times New Roman" w:hAnsi="Times New Roman"/>
          <w:sz w:val="28"/>
          <w:szCs w:val="28"/>
        </w:rPr>
      </w:pPr>
      <w:r>
        <w:rPr>
          <w:rFonts w:ascii="Times New Roman" w:hAnsi="Times New Roman"/>
          <w:sz w:val="28"/>
          <w:szCs w:val="28"/>
        </w:rPr>
        <w:br w:type="page"/>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bookmarkStart w:id="0" w:name="_GoBack"/>
      <w:bookmarkEnd w:id="0"/>
      <w:r w:rsidRPr="00774EFC">
        <w:rPr>
          <w:rFonts w:ascii="Times New Roman" w:hAnsi="Times New Roman"/>
          <w:b/>
          <w:sz w:val="28"/>
          <w:szCs w:val="28"/>
          <w:lang w:val="vi-VN"/>
        </w:rPr>
        <w:lastRenderedPageBreak/>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Phổ biến các nội dung tuyên truyền quý III/2019 của Trung tâm Thông tin công tác tư tưởng Thành phố; Nội dung tuyên truyền quí III theo Hướng dẫn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Tiếp tục quán triệt và triển khai trong toàn Đảng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2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F148DD">
      <w:footerReference w:type="default" r:id="rId9"/>
      <w:pgSz w:w="11906" w:h="16838"/>
      <w:pgMar w:top="117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20BA" w:rsidRDefault="00B720BA" w:rsidP="00702640">
      <w:r>
        <w:separator/>
      </w:r>
    </w:p>
  </w:endnote>
  <w:endnote w:type="continuationSeparator" w:id="0">
    <w:p w:rsidR="00B720BA" w:rsidRDefault="00B720B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E29AA">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20BA" w:rsidRDefault="00B720BA" w:rsidP="00702640">
      <w:r>
        <w:separator/>
      </w:r>
    </w:p>
  </w:footnote>
  <w:footnote w:type="continuationSeparator" w:id="0">
    <w:p w:rsidR="00B720BA" w:rsidRDefault="00B720B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BF77A-AD99-4FEC-A68B-D9DEA763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12</cp:revision>
  <cp:lastPrinted>2018-11-23T09:32:00Z</cp:lastPrinted>
  <dcterms:created xsi:type="dcterms:W3CDTF">2019-04-22T11:32:00Z</dcterms:created>
  <dcterms:modified xsi:type="dcterms:W3CDTF">2019-07-13T08:39:00Z</dcterms:modified>
</cp:coreProperties>
</file>